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9FBAF" w14:textId="77777777" w:rsidR="00612F92" w:rsidRDefault="00612F92" w:rsidP="00612F92">
      <w:pPr>
        <w:pStyle w:val="Ttulo11"/>
        <w:ind w:left="0"/>
        <w:rPr>
          <w:w w:val="95"/>
        </w:rPr>
      </w:pPr>
      <w:r w:rsidRPr="00620089">
        <w:rPr>
          <w:noProof/>
          <w:w w:val="95"/>
          <w:lang w:eastAsia="es-ES"/>
        </w:rPr>
        <w:drawing>
          <wp:inline distT="0" distB="0" distL="0" distR="0" wp14:anchorId="418365F7" wp14:editId="68EB7F82">
            <wp:extent cx="1685352" cy="13228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352" cy="1322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95CB6" w14:textId="77777777" w:rsidR="00612F92" w:rsidRDefault="00612F92" w:rsidP="00612F92">
      <w:pPr>
        <w:pStyle w:val="Ttulo11"/>
        <w:ind w:left="0"/>
        <w:rPr>
          <w:w w:val="95"/>
        </w:rPr>
      </w:pPr>
    </w:p>
    <w:p w14:paraId="2EC6A0F0" w14:textId="77777777" w:rsidR="00612F92" w:rsidRDefault="00612F92" w:rsidP="00612F92">
      <w:pPr>
        <w:pStyle w:val="Ttulo11"/>
        <w:ind w:left="0"/>
        <w:rPr>
          <w:w w:val="95"/>
        </w:rPr>
      </w:pPr>
    </w:p>
    <w:p w14:paraId="1518E38B" w14:textId="484C30E1" w:rsidR="00612F92" w:rsidRDefault="00612F92" w:rsidP="00612F92">
      <w:pPr>
        <w:pStyle w:val="Ttulo11"/>
        <w:ind w:left="0"/>
      </w:pPr>
      <w:r>
        <w:rPr>
          <w:w w:val="95"/>
        </w:rPr>
        <w:t xml:space="preserve">Rosé </w:t>
      </w:r>
      <w:proofErr w:type="spellStart"/>
      <w:r>
        <w:rPr>
          <w:w w:val="95"/>
        </w:rPr>
        <w:t>Torralbenc</w:t>
      </w:r>
      <w:proofErr w:type="spellEnd"/>
      <w:r>
        <w:rPr>
          <w:w w:val="95"/>
        </w:rPr>
        <w:t xml:space="preserve"> 201</w:t>
      </w:r>
      <w:r w:rsidR="00C347FD">
        <w:rPr>
          <w:w w:val="95"/>
        </w:rPr>
        <w:t>8</w:t>
      </w:r>
    </w:p>
    <w:p w14:paraId="76DE027E" w14:textId="77777777" w:rsidR="00612F92" w:rsidRDefault="00612F92" w:rsidP="00612F92">
      <w:pPr>
        <w:pStyle w:val="Textoindependiente"/>
        <w:spacing w:before="1"/>
        <w:rPr>
          <w:b/>
          <w:i/>
        </w:rPr>
      </w:pPr>
    </w:p>
    <w:p w14:paraId="3E12820D" w14:textId="6EC7DD79" w:rsidR="00612F92" w:rsidRPr="00C347FD" w:rsidRDefault="00612F92" w:rsidP="00612F92">
      <w:pPr>
        <w:pStyle w:val="Prrafodelista"/>
        <w:numPr>
          <w:ilvl w:val="0"/>
          <w:numId w:val="1"/>
        </w:numPr>
        <w:tabs>
          <w:tab w:val="left" w:pos="1061"/>
          <w:tab w:val="left" w:pos="1062"/>
        </w:tabs>
        <w:spacing w:before="52"/>
        <w:rPr>
          <w:lang w:val="fr-FR"/>
        </w:rPr>
      </w:pPr>
      <w:proofErr w:type="gramStart"/>
      <w:r w:rsidRPr="00C347FD">
        <w:rPr>
          <w:lang w:val="fr-FR"/>
        </w:rPr>
        <w:t>Cépage:</w:t>
      </w:r>
      <w:proofErr w:type="gramEnd"/>
      <w:r w:rsidRPr="00C347FD">
        <w:rPr>
          <w:spacing w:val="-14"/>
          <w:lang w:val="fr-FR"/>
        </w:rPr>
        <w:t xml:space="preserve"> </w:t>
      </w:r>
      <w:proofErr w:type="spellStart"/>
      <w:r w:rsidRPr="00C347FD">
        <w:rPr>
          <w:lang w:val="fr-FR"/>
        </w:rPr>
        <w:t>Monastrell</w:t>
      </w:r>
      <w:proofErr w:type="spellEnd"/>
      <w:r w:rsidRPr="00C347FD">
        <w:rPr>
          <w:spacing w:val="-15"/>
          <w:lang w:val="fr-FR"/>
        </w:rPr>
        <w:t xml:space="preserve"> (</w:t>
      </w:r>
      <w:proofErr w:type="spellStart"/>
      <w:r w:rsidRPr="00C347FD">
        <w:rPr>
          <w:spacing w:val="-15"/>
          <w:lang w:val="fr-FR"/>
        </w:rPr>
        <w:t>Mourvedre</w:t>
      </w:r>
      <w:proofErr w:type="spellEnd"/>
      <w:r w:rsidRPr="00C347FD">
        <w:rPr>
          <w:spacing w:val="-15"/>
          <w:lang w:val="fr-FR"/>
        </w:rPr>
        <w:t>)</w:t>
      </w:r>
      <w:r w:rsidR="00C347FD" w:rsidRPr="00C347FD">
        <w:rPr>
          <w:spacing w:val="-15"/>
          <w:lang w:val="fr-FR"/>
        </w:rPr>
        <w:t xml:space="preserve"> et M</w:t>
      </w:r>
      <w:r w:rsidR="00C347FD">
        <w:rPr>
          <w:spacing w:val="-15"/>
          <w:lang w:val="fr-FR"/>
        </w:rPr>
        <w:t>erlot</w:t>
      </w:r>
    </w:p>
    <w:p w14:paraId="67140450" w14:textId="77777777" w:rsidR="00612F92" w:rsidRDefault="00612F92" w:rsidP="00612F92">
      <w:pPr>
        <w:pStyle w:val="Prrafodelista"/>
        <w:numPr>
          <w:ilvl w:val="0"/>
          <w:numId w:val="1"/>
        </w:numPr>
        <w:tabs>
          <w:tab w:val="left" w:pos="1061"/>
          <w:tab w:val="left" w:pos="1062"/>
        </w:tabs>
        <w:spacing w:before="52"/>
      </w:pPr>
      <w:proofErr w:type="spellStart"/>
      <w:r>
        <w:t>Alcool</w:t>
      </w:r>
      <w:proofErr w:type="spellEnd"/>
      <w:r>
        <w:t xml:space="preserve">: 12 </w:t>
      </w:r>
      <w:r w:rsidRPr="007866A4">
        <w:rPr>
          <w:spacing w:val="-43"/>
        </w:rPr>
        <w:t>%</w:t>
      </w:r>
      <w:r>
        <w:rPr>
          <w:spacing w:val="-43"/>
        </w:rPr>
        <w:t xml:space="preserve"> </w:t>
      </w:r>
      <w:r>
        <w:t>vol.</w:t>
      </w:r>
    </w:p>
    <w:p w14:paraId="05F657DE" w14:textId="77777777" w:rsidR="00612F92" w:rsidRDefault="00612F92" w:rsidP="00612F92">
      <w:pPr>
        <w:pStyle w:val="Textoindependiente"/>
        <w:rPr>
          <w:sz w:val="28"/>
        </w:rPr>
      </w:pPr>
    </w:p>
    <w:p w14:paraId="56959B37" w14:textId="77777777" w:rsidR="00612F92" w:rsidRDefault="00612F92" w:rsidP="00612F92">
      <w:pPr>
        <w:pStyle w:val="Textoindependiente"/>
      </w:pPr>
    </w:p>
    <w:p w14:paraId="44707654" w14:textId="77777777" w:rsidR="00612F92" w:rsidRPr="00C347FD" w:rsidRDefault="00612F92" w:rsidP="00612F92">
      <w:pPr>
        <w:pStyle w:val="Textoindependiente"/>
        <w:rPr>
          <w:lang w:val="fr-FR"/>
        </w:rPr>
      </w:pPr>
      <w:r w:rsidRPr="00C347FD">
        <w:rPr>
          <w:lang w:val="fr-FR"/>
        </w:rPr>
        <w:t xml:space="preserve">La </w:t>
      </w:r>
      <w:proofErr w:type="spellStart"/>
      <w:r w:rsidRPr="00C347FD">
        <w:rPr>
          <w:lang w:val="fr-FR"/>
        </w:rPr>
        <w:t>Monastrell</w:t>
      </w:r>
      <w:proofErr w:type="spellEnd"/>
      <w:r w:rsidRPr="00C347FD">
        <w:rPr>
          <w:lang w:val="fr-FR"/>
        </w:rPr>
        <w:t xml:space="preserve"> est utilisée pour produire un vin rosé frais et aromatique.</w:t>
      </w:r>
    </w:p>
    <w:p w14:paraId="29785D31" w14:textId="77777777" w:rsidR="00612F92" w:rsidRPr="00C347FD" w:rsidRDefault="00612F92" w:rsidP="00612F92">
      <w:pPr>
        <w:pStyle w:val="Textoindependiente"/>
        <w:rPr>
          <w:lang w:val="fr-FR"/>
        </w:rPr>
      </w:pPr>
    </w:p>
    <w:p w14:paraId="099BF121" w14:textId="77777777" w:rsidR="00612F92" w:rsidRPr="00C347FD" w:rsidRDefault="00612F92" w:rsidP="00612F92">
      <w:pPr>
        <w:pStyle w:val="Textoindependiente"/>
        <w:spacing w:before="9"/>
        <w:rPr>
          <w:sz w:val="26"/>
          <w:lang w:val="fr-FR"/>
        </w:rPr>
      </w:pPr>
    </w:p>
    <w:p w14:paraId="3E7E27AD" w14:textId="77777777" w:rsidR="00612F92" w:rsidRPr="00C347FD" w:rsidRDefault="00612F92" w:rsidP="00612F92">
      <w:pPr>
        <w:pStyle w:val="Textoindependiente"/>
        <w:rPr>
          <w:lang w:val="fr-FR"/>
        </w:rPr>
      </w:pPr>
      <w:bookmarkStart w:id="0" w:name="_GoBack"/>
      <w:r w:rsidRPr="00C347FD">
        <w:rPr>
          <w:lang w:val="fr-FR"/>
        </w:rPr>
        <w:t>Vin limpide et brillant d’une belle couleur rose pâle</w:t>
      </w:r>
      <w:bookmarkEnd w:id="0"/>
      <w:r w:rsidRPr="00C347FD">
        <w:rPr>
          <w:lang w:val="fr-FR"/>
        </w:rPr>
        <w:t>.</w:t>
      </w:r>
    </w:p>
    <w:p w14:paraId="08C4E387" w14:textId="77777777" w:rsidR="00612F92" w:rsidRPr="00C347FD" w:rsidRDefault="00612F92" w:rsidP="00612F92">
      <w:pPr>
        <w:pStyle w:val="Textoindependiente"/>
        <w:rPr>
          <w:lang w:val="fr-FR"/>
        </w:rPr>
      </w:pPr>
    </w:p>
    <w:p w14:paraId="0459770E" w14:textId="77777777" w:rsidR="00612F92" w:rsidRPr="00C347FD" w:rsidRDefault="00612F92" w:rsidP="00612F92">
      <w:pPr>
        <w:pStyle w:val="Textoindependiente"/>
        <w:rPr>
          <w:lang w:val="fr-FR"/>
        </w:rPr>
      </w:pPr>
    </w:p>
    <w:p w14:paraId="773912B9" w14:textId="77777777" w:rsidR="00612F92" w:rsidRPr="00C347FD" w:rsidRDefault="00612F92" w:rsidP="00612F92">
      <w:pPr>
        <w:pStyle w:val="Textoindependiente"/>
        <w:rPr>
          <w:lang w:val="fr-FR"/>
        </w:rPr>
      </w:pPr>
    </w:p>
    <w:p w14:paraId="63903DB7" w14:textId="77777777" w:rsidR="00612F92" w:rsidRPr="00C347FD" w:rsidRDefault="00612F92" w:rsidP="00612F92">
      <w:pPr>
        <w:pStyle w:val="Textoindependiente"/>
        <w:rPr>
          <w:lang w:val="fr-FR"/>
        </w:rPr>
      </w:pPr>
    </w:p>
    <w:p w14:paraId="2F9C6EB9" w14:textId="77777777" w:rsidR="00612F92" w:rsidRPr="00C347FD" w:rsidRDefault="00612F92" w:rsidP="00612F92">
      <w:pPr>
        <w:pStyle w:val="Textoindependiente"/>
        <w:spacing w:line="292" w:lineRule="auto"/>
        <w:ind w:right="109"/>
        <w:rPr>
          <w:noProof/>
          <w:lang w:val="fr-FR"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D8782B5" wp14:editId="42AE237C">
            <wp:simplePos x="0" y="0"/>
            <wp:positionH relativeFrom="column">
              <wp:posOffset>-282575</wp:posOffset>
            </wp:positionH>
            <wp:positionV relativeFrom="paragraph">
              <wp:posOffset>-635</wp:posOffset>
            </wp:positionV>
            <wp:extent cx="3250565" cy="3239770"/>
            <wp:effectExtent l="19050" t="0" r="6985" b="0"/>
            <wp:wrapSquare wrapText="bothSides"/>
            <wp:docPr id="7" name="Imagen 2" descr="C:\Users\cesar\Downloads\ros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sar\Downloads\ros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565" cy="323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47FD">
        <w:rPr>
          <w:noProof/>
          <w:lang w:val="fr-FR" w:eastAsia="es-ES"/>
        </w:rPr>
        <w:t>Au nez, il présente une bonne intensité arômatique qui souligne ses notes florales comme la rose; agrûmes comme la peau d’orange, le pamplemousse, la nectarine; fruits rouges, principalement fraise, cerise et myrtilles. On perçoit en plus des arômes balsamiques caractéristiques de plantes méditéranéenes comme le fenouil.</w:t>
      </w:r>
    </w:p>
    <w:p w14:paraId="1F506F7F" w14:textId="77777777" w:rsidR="00612F92" w:rsidRPr="00C347FD" w:rsidRDefault="00612F92" w:rsidP="00612F92">
      <w:pPr>
        <w:pStyle w:val="Textoindependiente"/>
        <w:spacing w:before="5"/>
        <w:rPr>
          <w:sz w:val="17"/>
          <w:lang w:val="fr-FR"/>
        </w:rPr>
      </w:pPr>
    </w:p>
    <w:p w14:paraId="6BD22F21" w14:textId="77777777" w:rsidR="00612F92" w:rsidRPr="00C347FD" w:rsidRDefault="00612F92" w:rsidP="00612F92">
      <w:pPr>
        <w:pStyle w:val="Textoindependiente"/>
        <w:spacing w:line="292" w:lineRule="auto"/>
        <w:ind w:right="109"/>
        <w:rPr>
          <w:noProof/>
          <w:lang w:val="fr-FR" w:eastAsia="es-ES"/>
        </w:rPr>
      </w:pPr>
      <w:r w:rsidRPr="00C347FD">
        <w:rPr>
          <w:noProof/>
          <w:lang w:val="fr-FR" w:eastAsia="es-ES"/>
        </w:rPr>
        <w:t>En bouche, c’est un rosé frais et élégant de bon volume avec un final qui prolonge les sensations de fruits rouges et agrûmes. Le tout très minéral.</w:t>
      </w:r>
    </w:p>
    <w:p w14:paraId="7966F694" w14:textId="77777777" w:rsidR="00612F92" w:rsidRPr="00C347FD" w:rsidRDefault="00612F92" w:rsidP="00612F92">
      <w:pPr>
        <w:pStyle w:val="Textoindependiente"/>
        <w:spacing w:before="8"/>
        <w:rPr>
          <w:sz w:val="17"/>
          <w:lang w:val="fr-FR"/>
        </w:rPr>
      </w:pPr>
    </w:p>
    <w:p w14:paraId="7E0E73B0" w14:textId="77777777" w:rsidR="00612F92" w:rsidRPr="00C347FD" w:rsidRDefault="00612F92" w:rsidP="00612F92">
      <w:pPr>
        <w:pStyle w:val="Textoindependiente"/>
        <w:rPr>
          <w:lang w:val="fr-FR"/>
        </w:rPr>
        <w:sectPr w:rsidR="00612F92" w:rsidRPr="00C347FD" w:rsidSect="00612F92">
          <w:pgSz w:w="11900" w:h="16840"/>
          <w:pgMar w:top="1020" w:right="1580" w:bottom="280" w:left="1360" w:header="720" w:footer="720" w:gutter="0"/>
          <w:cols w:space="720"/>
        </w:sectPr>
      </w:pPr>
      <w:r w:rsidRPr="00C347FD">
        <w:rPr>
          <w:lang w:val="fr-FR"/>
        </w:rPr>
        <w:t>L’ensemble est singulier, frais et très équilibré</w:t>
      </w:r>
    </w:p>
    <w:p w14:paraId="0B7924BF" w14:textId="77777777" w:rsidR="0098787C" w:rsidRPr="00C347FD" w:rsidRDefault="0098787C">
      <w:pPr>
        <w:rPr>
          <w:lang w:val="fr-FR"/>
        </w:rPr>
      </w:pPr>
    </w:p>
    <w:sectPr w:rsidR="0098787C" w:rsidRPr="00C347FD" w:rsidSect="009878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97ED0"/>
    <w:multiLevelType w:val="hybridMultilevel"/>
    <w:tmpl w:val="D322501E"/>
    <w:lvl w:ilvl="0" w:tplc="475E599C">
      <w:numFmt w:val="bullet"/>
      <w:lvlText w:val=""/>
      <w:lvlJc w:val="left"/>
      <w:pPr>
        <w:ind w:left="106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DA45E46">
      <w:numFmt w:val="bullet"/>
      <w:lvlText w:val=""/>
      <w:lvlJc w:val="left"/>
      <w:pPr>
        <w:ind w:left="178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3BC8C4E8">
      <w:numFmt w:val="bullet"/>
      <w:lvlText w:val="•"/>
      <w:lvlJc w:val="left"/>
      <w:pPr>
        <w:ind w:left="2577" w:hanging="360"/>
      </w:pPr>
      <w:rPr>
        <w:rFonts w:hint="default"/>
      </w:rPr>
    </w:lvl>
    <w:lvl w:ilvl="3" w:tplc="8D824B04">
      <w:numFmt w:val="bullet"/>
      <w:lvlText w:val="•"/>
      <w:lvlJc w:val="left"/>
      <w:pPr>
        <w:ind w:left="3375" w:hanging="360"/>
      </w:pPr>
      <w:rPr>
        <w:rFonts w:hint="default"/>
      </w:rPr>
    </w:lvl>
    <w:lvl w:ilvl="4" w:tplc="6276E340">
      <w:numFmt w:val="bullet"/>
      <w:lvlText w:val="•"/>
      <w:lvlJc w:val="left"/>
      <w:pPr>
        <w:ind w:left="4173" w:hanging="360"/>
      </w:pPr>
      <w:rPr>
        <w:rFonts w:hint="default"/>
      </w:rPr>
    </w:lvl>
    <w:lvl w:ilvl="5" w:tplc="A77CB036">
      <w:numFmt w:val="bullet"/>
      <w:lvlText w:val="•"/>
      <w:lvlJc w:val="left"/>
      <w:pPr>
        <w:ind w:left="4971" w:hanging="360"/>
      </w:pPr>
      <w:rPr>
        <w:rFonts w:hint="default"/>
      </w:rPr>
    </w:lvl>
    <w:lvl w:ilvl="6" w:tplc="8C82ECB2">
      <w:numFmt w:val="bullet"/>
      <w:lvlText w:val="•"/>
      <w:lvlJc w:val="left"/>
      <w:pPr>
        <w:ind w:left="5768" w:hanging="360"/>
      </w:pPr>
      <w:rPr>
        <w:rFonts w:hint="default"/>
      </w:rPr>
    </w:lvl>
    <w:lvl w:ilvl="7" w:tplc="0C72DAF6">
      <w:numFmt w:val="bullet"/>
      <w:lvlText w:val="•"/>
      <w:lvlJc w:val="left"/>
      <w:pPr>
        <w:ind w:left="6566" w:hanging="360"/>
      </w:pPr>
      <w:rPr>
        <w:rFonts w:hint="default"/>
      </w:rPr>
    </w:lvl>
    <w:lvl w:ilvl="8" w:tplc="BED81D3C">
      <w:numFmt w:val="bullet"/>
      <w:lvlText w:val="•"/>
      <w:lvlJc w:val="left"/>
      <w:pPr>
        <w:ind w:left="736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2F92"/>
    <w:rsid w:val="00612F92"/>
    <w:rsid w:val="0098787C"/>
    <w:rsid w:val="00C3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758BA"/>
  <w15:docId w15:val="{26B9F5AE-ED6B-45AA-9386-48536F7D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12F9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612F92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12F92"/>
    <w:rPr>
      <w:rFonts w:ascii="Arial" w:eastAsia="Arial" w:hAnsi="Arial" w:cs="Arial"/>
    </w:rPr>
  </w:style>
  <w:style w:type="paragraph" w:customStyle="1" w:styleId="Ttulo11">
    <w:name w:val="Título 11"/>
    <w:basedOn w:val="Normal"/>
    <w:uiPriority w:val="1"/>
    <w:qFormat/>
    <w:rsid w:val="00612F92"/>
    <w:pPr>
      <w:ind w:left="341"/>
      <w:outlineLvl w:val="1"/>
    </w:pPr>
    <w:rPr>
      <w:b/>
      <w:bCs/>
      <w:i/>
      <w:sz w:val="24"/>
      <w:szCs w:val="24"/>
    </w:rPr>
  </w:style>
  <w:style w:type="paragraph" w:styleId="Prrafodelista">
    <w:name w:val="List Paragraph"/>
    <w:basedOn w:val="Normal"/>
    <w:uiPriority w:val="1"/>
    <w:qFormat/>
    <w:rsid w:val="00612F92"/>
    <w:pPr>
      <w:ind w:left="1061" w:hanging="36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12F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F92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633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Lau Tomás</cp:lastModifiedBy>
  <cp:revision>2</cp:revision>
  <dcterms:created xsi:type="dcterms:W3CDTF">2019-02-01T09:27:00Z</dcterms:created>
  <dcterms:modified xsi:type="dcterms:W3CDTF">2020-02-06T12:33:00Z</dcterms:modified>
</cp:coreProperties>
</file>