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ED" w:rsidRDefault="00CF49ED" w:rsidP="00CF49ED">
      <w:pPr>
        <w:pStyle w:val="Textoindependiente"/>
        <w:rPr>
          <w:sz w:val="20"/>
        </w:rPr>
      </w:pPr>
    </w:p>
    <w:p w:rsidR="00CF49ED" w:rsidRDefault="00CF49ED" w:rsidP="00CF49ED">
      <w:pPr>
        <w:pStyle w:val="Heading1"/>
        <w:spacing w:before="55"/>
        <w:ind w:left="0"/>
        <w:rPr>
          <w:w w:val="95"/>
        </w:rPr>
      </w:pPr>
      <w:r w:rsidRPr="00620089">
        <w:rPr>
          <w:noProof/>
          <w:w w:val="95"/>
          <w:lang w:eastAsia="es-ES"/>
        </w:rPr>
        <w:drawing>
          <wp:inline distT="0" distB="0" distL="0" distR="0">
            <wp:extent cx="1685352" cy="1322831"/>
            <wp:effectExtent l="0" t="0" r="0" b="0"/>
            <wp:docPr id="1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352" cy="132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9ED" w:rsidRDefault="00CF49ED" w:rsidP="00CF49ED">
      <w:pPr>
        <w:pStyle w:val="Heading1"/>
        <w:spacing w:before="55"/>
        <w:ind w:left="0"/>
        <w:rPr>
          <w:w w:val="95"/>
        </w:rPr>
      </w:pPr>
    </w:p>
    <w:p w:rsidR="00CF49ED" w:rsidRDefault="00CF49ED" w:rsidP="00CF49ED">
      <w:pPr>
        <w:pStyle w:val="Heading1"/>
        <w:spacing w:before="55"/>
        <w:ind w:left="0"/>
        <w:rPr>
          <w:w w:val="95"/>
        </w:rPr>
      </w:pPr>
    </w:p>
    <w:p w:rsidR="00CF49ED" w:rsidRDefault="00C1090A" w:rsidP="00CF49ED">
      <w:pPr>
        <w:pStyle w:val="Heading1"/>
        <w:spacing w:before="55"/>
        <w:ind w:left="0"/>
        <w:rPr>
          <w:w w:val="95"/>
        </w:rPr>
      </w:pPr>
      <w:r>
        <w:rPr>
          <w:w w:val="95"/>
        </w:rPr>
        <w:t>Rouge</w:t>
      </w:r>
      <w:r w:rsidR="00CF49ED">
        <w:rPr>
          <w:w w:val="95"/>
        </w:rPr>
        <w:t xml:space="preserve"> </w:t>
      </w:r>
      <w:proofErr w:type="spellStart"/>
      <w:r w:rsidR="00CF49ED">
        <w:rPr>
          <w:w w:val="95"/>
        </w:rPr>
        <w:t>Torralbenc</w:t>
      </w:r>
      <w:proofErr w:type="spellEnd"/>
      <w:r w:rsidR="00CF49ED">
        <w:rPr>
          <w:w w:val="95"/>
        </w:rPr>
        <w:t xml:space="preserve"> 2017</w:t>
      </w:r>
    </w:p>
    <w:p w:rsidR="00CF49ED" w:rsidRDefault="00CF49ED" w:rsidP="00CF49ED">
      <w:pPr>
        <w:pStyle w:val="Heading1"/>
        <w:spacing w:before="55"/>
        <w:ind w:left="0"/>
      </w:pPr>
    </w:p>
    <w:p w:rsidR="00CF49ED" w:rsidRDefault="00CF49ED" w:rsidP="00CF49ED">
      <w:pPr>
        <w:pStyle w:val="Textoindependiente"/>
        <w:rPr>
          <w:b/>
          <w:i/>
          <w:sz w:val="21"/>
        </w:rPr>
      </w:pPr>
    </w:p>
    <w:p w:rsidR="00CF49ED" w:rsidRPr="00124AC2" w:rsidRDefault="00646535" w:rsidP="00CF49ED">
      <w:pPr>
        <w:pStyle w:val="Prrafodelista"/>
        <w:numPr>
          <w:ilvl w:val="0"/>
          <w:numId w:val="1"/>
        </w:numPr>
        <w:tabs>
          <w:tab w:val="left" w:pos="1061"/>
          <w:tab w:val="left" w:pos="1062"/>
        </w:tabs>
        <w:ind w:left="720"/>
      </w:pPr>
      <w:proofErr w:type="spellStart"/>
      <w:r>
        <w:t>Variété</w:t>
      </w:r>
      <w:proofErr w:type="spellEnd"/>
      <w:r>
        <w:t xml:space="preserve"> de </w:t>
      </w:r>
      <w:proofErr w:type="spellStart"/>
      <w:r>
        <w:t>cépages</w:t>
      </w:r>
      <w:proofErr w:type="spellEnd"/>
      <w:r w:rsidR="00CF49ED">
        <w:t>:</w:t>
      </w:r>
      <w:r w:rsidR="00CF49ED">
        <w:rPr>
          <w:spacing w:val="6"/>
        </w:rPr>
        <w:t xml:space="preserve"> </w:t>
      </w:r>
    </w:p>
    <w:p w:rsidR="00CF49ED" w:rsidRPr="00124AC2" w:rsidRDefault="00CF49ED" w:rsidP="00CF49ED">
      <w:pPr>
        <w:tabs>
          <w:tab w:val="left" w:pos="1061"/>
          <w:tab w:val="left" w:pos="1062"/>
        </w:tabs>
        <w:ind w:left="360"/>
      </w:pPr>
    </w:p>
    <w:p w:rsidR="00CF49ED" w:rsidRDefault="009F695F" w:rsidP="009F695F">
      <w:pPr>
        <w:tabs>
          <w:tab w:val="left" w:pos="1061"/>
          <w:tab w:val="left" w:pos="1062"/>
        </w:tabs>
        <w:ind w:left="720"/>
        <w:rPr>
          <w:spacing w:val="6"/>
        </w:rPr>
      </w:pPr>
      <w:proofErr w:type="spellStart"/>
      <w:r>
        <w:rPr>
          <w:spacing w:val="6"/>
        </w:rPr>
        <w:t>A</w:t>
      </w:r>
      <w:r w:rsidR="00646535">
        <w:rPr>
          <w:spacing w:val="6"/>
        </w:rPr>
        <w:t>ssemblage</w:t>
      </w:r>
      <w:proofErr w:type="spellEnd"/>
      <w:r>
        <w:rPr>
          <w:spacing w:val="6"/>
        </w:rPr>
        <w:t xml:space="preserve"> </w:t>
      </w:r>
      <w:proofErr w:type="spellStart"/>
      <w:r w:rsidR="00806969">
        <w:rPr>
          <w:spacing w:val="6"/>
        </w:rPr>
        <w:t>Merlot</w:t>
      </w:r>
      <w:proofErr w:type="spellEnd"/>
      <w:r w:rsidR="0064292F">
        <w:rPr>
          <w:spacing w:val="6"/>
        </w:rPr>
        <w:t xml:space="preserve">, </w:t>
      </w:r>
      <w:proofErr w:type="spellStart"/>
      <w:r w:rsidR="0064292F">
        <w:rPr>
          <w:spacing w:val="6"/>
        </w:rPr>
        <w:t>Syrah</w:t>
      </w:r>
      <w:proofErr w:type="spellEnd"/>
    </w:p>
    <w:p w:rsidR="0064292F" w:rsidRDefault="0064292F" w:rsidP="00CF49ED">
      <w:pPr>
        <w:tabs>
          <w:tab w:val="left" w:pos="1061"/>
          <w:tab w:val="left" w:pos="1062"/>
        </w:tabs>
        <w:ind w:left="360"/>
      </w:pPr>
    </w:p>
    <w:p w:rsidR="00CF49ED" w:rsidRDefault="00646535" w:rsidP="00CF49ED">
      <w:pPr>
        <w:pStyle w:val="Prrafodelista"/>
        <w:numPr>
          <w:ilvl w:val="0"/>
          <w:numId w:val="1"/>
        </w:numPr>
        <w:tabs>
          <w:tab w:val="left" w:pos="1061"/>
          <w:tab w:val="left" w:pos="1062"/>
        </w:tabs>
        <w:spacing w:before="49"/>
        <w:ind w:left="720"/>
      </w:pPr>
      <w:proofErr w:type="spellStart"/>
      <w:proofErr w:type="gramStart"/>
      <w:r>
        <w:t>Alcool</w:t>
      </w:r>
      <w:proofErr w:type="spellEnd"/>
      <w:r w:rsidR="00CF49ED">
        <w:rPr>
          <w:spacing w:val="-16"/>
        </w:rPr>
        <w:t xml:space="preserve"> </w:t>
      </w:r>
      <w:r w:rsidR="00CF49ED">
        <w:t>:</w:t>
      </w:r>
      <w:proofErr w:type="gramEnd"/>
      <w:r w:rsidR="00CF49ED">
        <w:rPr>
          <w:spacing w:val="-14"/>
        </w:rPr>
        <w:t xml:space="preserve"> </w:t>
      </w:r>
      <w:r w:rsidR="000321FB">
        <w:t>14</w:t>
      </w:r>
      <w:r w:rsidR="00CF49ED">
        <w:rPr>
          <w:spacing w:val="-14"/>
        </w:rPr>
        <w:t xml:space="preserve"> </w:t>
      </w:r>
      <w:r w:rsidR="00CF49ED">
        <w:t>%</w:t>
      </w:r>
      <w:r w:rsidR="00CF49ED">
        <w:rPr>
          <w:spacing w:val="-14"/>
        </w:rPr>
        <w:t xml:space="preserve"> </w:t>
      </w:r>
      <w:r w:rsidR="00CF49ED">
        <w:t>vol.</w:t>
      </w:r>
    </w:p>
    <w:p w:rsidR="00CF49ED" w:rsidRDefault="00CF49ED" w:rsidP="00CF49ED">
      <w:pPr>
        <w:pStyle w:val="Textoindependiente"/>
        <w:ind w:right="106"/>
        <w:rPr>
          <w:sz w:val="38"/>
        </w:rPr>
      </w:pPr>
    </w:p>
    <w:p w:rsidR="00646535" w:rsidRDefault="00646535" w:rsidP="00CF49ED">
      <w:pPr>
        <w:pStyle w:val="Textoindependiente"/>
        <w:ind w:right="106"/>
      </w:pPr>
      <w:r>
        <w:t xml:space="preserve">Ce </w:t>
      </w:r>
      <w:proofErr w:type="spellStart"/>
      <w:r>
        <w:t>vin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élaboré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cépages</w:t>
      </w:r>
      <w:proofErr w:type="spellEnd"/>
      <w:r>
        <w:t xml:space="preserve"> </w:t>
      </w:r>
      <w:proofErr w:type="spellStart"/>
      <w:r>
        <w:t>parfaitements</w:t>
      </w:r>
      <w:proofErr w:type="spellEnd"/>
      <w:r>
        <w:t xml:space="preserve"> </w:t>
      </w:r>
      <w:proofErr w:type="spellStart"/>
      <w:r>
        <w:t>adaptés</w:t>
      </w:r>
      <w:proofErr w:type="spellEnd"/>
      <w:r>
        <w:t xml:space="preserve"> et </w:t>
      </w:r>
      <w:proofErr w:type="spellStart"/>
      <w:r>
        <w:t>complémentaires</w:t>
      </w:r>
      <w:proofErr w:type="spellEnd"/>
      <w:r>
        <w:t>.</w:t>
      </w:r>
    </w:p>
    <w:p w:rsidR="00CF49ED" w:rsidRDefault="0064292F" w:rsidP="00CF49ED">
      <w:pPr>
        <w:pStyle w:val="Prrafodelista"/>
        <w:numPr>
          <w:ilvl w:val="0"/>
          <w:numId w:val="1"/>
        </w:numPr>
        <w:tabs>
          <w:tab w:val="left" w:pos="1061"/>
          <w:tab w:val="left" w:pos="1062"/>
        </w:tabs>
        <w:spacing w:before="194" w:line="288" w:lineRule="auto"/>
        <w:ind w:left="720" w:right="111"/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198755</wp:posOffset>
            </wp:positionV>
            <wp:extent cx="1504950" cy="4721860"/>
            <wp:effectExtent l="0" t="0" r="0" b="0"/>
            <wp:wrapSquare wrapText="bothSides"/>
            <wp:docPr id="13" name="Imagen 1" descr="C:\Users\cesar\Downloads\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sar\Downloads\blanc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2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321FB">
        <w:t>Merlot</w:t>
      </w:r>
      <w:proofErr w:type="spellEnd"/>
      <w:r w:rsidR="000321FB">
        <w:t xml:space="preserve"> </w:t>
      </w:r>
    </w:p>
    <w:p w:rsidR="00CF49ED" w:rsidRDefault="000321FB" w:rsidP="00CF49ED">
      <w:pPr>
        <w:pStyle w:val="Prrafodelista"/>
        <w:numPr>
          <w:ilvl w:val="0"/>
          <w:numId w:val="1"/>
        </w:numPr>
        <w:tabs>
          <w:tab w:val="left" w:pos="1061"/>
          <w:tab w:val="left" w:pos="1062"/>
        </w:tabs>
        <w:spacing w:before="194" w:line="288" w:lineRule="auto"/>
        <w:ind w:left="720" w:right="111"/>
      </w:pPr>
      <w:proofErr w:type="spellStart"/>
      <w:r>
        <w:t>Syrah</w:t>
      </w:r>
      <w:proofErr w:type="spellEnd"/>
      <w:r>
        <w:t xml:space="preserve"> </w:t>
      </w:r>
    </w:p>
    <w:p w:rsidR="000321FB" w:rsidRDefault="000321FB" w:rsidP="00CF49ED">
      <w:pPr>
        <w:tabs>
          <w:tab w:val="left" w:pos="1061"/>
          <w:tab w:val="left" w:pos="1062"/>
        </w:tabs>
        <w:spacing w:before="194"/>
        <w:ind w:right="111"/>
      </w:pPr>
    </w:p>
    <w:p w:rsidR="00BB4DA5" w:rsidRPr="00BB4DA5" w:rsidRDefault="00646535" w:rsidP="00BB4DA5">
      <w:pPr>
        <w:widowControl/>
        <w:adjustRightInd w:val="0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Aspect</w:t>
      </w:r>
      <w:proofErr w:type="spellEnd"/>
      <w:r w:rsidR="00BB4DA5" w:rsidRPr="00BB4DA5">
        <w:rPr>
          <w:rFonts w:eastAsiaTheme="minorHAnsi"/>
          <w:b/>
        </w:rPr>
        <w:t>.</w:t>
      </w:r>
    </w:p>
    <w:p w:rsidR="00646535" w:rsidRDefault="00646535" w:rsidP="00BB4DA5">
      <w:pPr>
        <w:widowControl/>
        <w:adjustRightInd w:val="0"/>
        <w:rPr>
          <w:rFonts w:eastAsiaTheme="minorHAnsi"/>
        </w:rPr>
      </w:pPr>
      <w:proofErr w:type="spellStart"/>
      <w:r>
        <w:rPr>
          <w:rFonts w:eastAsiaTheme="minorHAnsi"/>
        </w:rPr>
        <w:t>Vin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propre</w:t>
      </w:r>
      <w:proofErr w:type="spellEnd"/>
      <w:r>
        <w:rPr>
          <w:rFonts w:eastAsiaTheme="minorHAnsi"/>
        </w:rPr>
        <w:t xml:space="preserve">, robe </w:t>
      </w:r>
      <w:proofErr w:type="spellStart"/>
      <w:r>
        <w:rPr>
          <w:rFonts w:eastAsiaTheme="minorHAnsi"/>
        </w:rPr>
        <w:t>couleur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cerise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prononcée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ourlée</w:t>
      </w:r>
      <w:proofErr w:type="spellEnd"/>
      <w:r>
        <w:rPr>
          <w:rFonts w:eastAsiaTheme="minorHAnsi"/>
        </w:rPr>
        <w:t xml:space="preserve"> de </w:t>
      </w:r>
      <w:proofErr w:type="spellStart"/>
      <w:r>
        <w:rPr>
          <w:rFonts w:eastAsiaTheme="minorHAnsi"/>
        </w:rPr>
        <w:t>rubi</w:t>
      </w:r>
      <w:proofErr w:type="spellEnd"/>
      <w:r>
        <w:rPr>
          <w:rFonts w:eastAsiaTheme="minorHAnsi"/>
        </w:rPr>
        <w:t xml:space="preserve">, </w:t>
      </w:r>
    </w:p>
    <w:p w:rsidR="002C79A3" w:rsidRPr="00BB4DA5" w:rsidRDefault="002C79A3" w:rsidP="00BB4DA5">
      <w:pPr>
        <w:widowControl/>
        <w:adjustRightInd w:val="0"/>
        <w:rPr>
          <w:rFonts w:eastAsiaTheme="minorHAnsi"/>
        </w:rPr>
      </w:pPr>
    </w:p>
    <w:p w:rsidR="00BB4DA5" w:rsidRPr="00BB4DA5" w:rsidRDefault="00BB4DA5" w:rsidP="00BB4DA5">
      <w:pPr>
        <w:widowControl/>
        <w:adjustRightInd w:val="0"/>
        <w:rPr>
          <w:rFonts w:eastAsiaTheme="minorHAnsi"/>
          <w:b/>
        </w:rPr>
      </w:pPr>
      <w:proofErr w:type="spellStart"/>
      <w:r w:rsidRPr="00BB4DA5">
        <w:rPr>
          <w:rFonts w:eastAsiaTheme="minorHAnsi"/>
          <w:b/>
        </w:rPr>
        <w:t>N</w:t>
      </w:r>
      <w:r w:rsidR="002C79A3">
        <w:rPr>
          <w:rFonts w:eastAsiaTheme="minorHAnsi"/>
          <w:b/>
        </w:rPr>
        <w:t>ez</w:t>
      </w:r>
      <w:proofErr w:type="spellEnd"/>
      <w:r w:rsidRPr="00BB4DA5">
        <w:rPr>
          <w:rFonts w:eastAsiaTheme="minorHAnsi"/>
          <w:b/>
        </w:rPr>
        <w:t>.</w:t>
      </w:r>
    </w:p>
    <w:p w:rsidR="002C79A3" w:rsidRDefault="002C79A3" w:rsidP="00BB4DA5">
      <w:pPr>
        <w:widowControl/>
        <w:adjustRightInd w:val="0"/>
        <w:rPr>
          <w:rFonts w:eastAsiaTheme="minorHAnsi"/>
        </w:rPr>
      </w:pPr>
      <w:proofErr w:type="spellStart"/>
      <w:r>
        <w:rPr>
          <w:rFonts w:eastAsiaTheme="minorHAnsi"/>
        </w:rPr>
        <w:t>Bonne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intensitée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où</w:t>
      </w:r>
      <w:proofErr w:type="spellEnd"/>
      <w:r>
        <w:rPr>
          <w:rFonts w:eastAsiaTheme="minorHAnsi"/>
        </w:rPr>
        <w:t xml:space="preserve"> se </w:t>
      </w:r>
      <w:proofErr w:type="spellStart"/>
      <w:r>
        <w:rPr>
          <w:rFonts w:eastAsiaTheme="minorHAnsi"/>
        </w:rPr>
        <w:t>mélange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sensations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d’aromes</w:t>
      </w:r>
      <w:proofErr w:type="spellEnd"/>
      <w:r>
        <w:rPr>
          <w:rFonts w:eastAsiaTheme="minorHAnsi"/>
        </w:rPr>
        <w:t xml:space="preserve"> de </w:t>
      </w:r>
      <w:proofErr w:type="spellStart"/>
      <w:r>
        <w:rPr>
          <w:rFonts w:eastAsiaTheme="minorHAnsi"/>
        </w:rPr>
        <w:t>fruits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rouges</w:t>
      </w:r>
      <w:proofErr w:type="spellEnd"/>
      <w:r>
        <w:rPr>
          <w:rFonts w:eastAsiaTheme="minorHAnsi"/>
        </w:rPr>
        <w:t xml:space="preserve"> et </w:t>
      </w:r>
      <w:proofErr w:type="spellStart"/>
      <w:r>
        <w:rPr>
          <w:rFonts w:eastAsiaTheme="minorHAnsi"/>
        </w:rPr>
        <w:t>noirs</w:t>
      </w:r>
      <w:proofErr w:type="spellEnd"/>
      <w:r>
        <w:rPr>
          <w:rFonts w:eastAsiaTheme="minorHAnsi"/>
        </w:rPr>
        <w:t>.</w:t>
      </w:r>
    </w:p>
    <w:p w:rsidR="005643F3" w:rsidRDefault="005643F3" w:rsidP="00BB4DA5">
      <w:pPr>
        <w:widowControl/>
        <w:adjustRightInd w:val="0"/>
        <w:rPr>
          <w:rFonts w:eastAsiaTheme="minorHAnsi"/>
        </w:rPr>
      </w:pPr>
      <w:r>
        <w:rPr>
          <w:rFonts w:eastAsiaTheme="minorHAnsi"/>
        </w:rPr>
        <w:t xml:space="preserve">Ce </w:t>
      </w:r>
      <w:proofErr w:type="spellStart"/>
      <w:r>
        <w:rPr>
          <w:rFonts w:eastAsiaTheme="minorHAnsi"/>
        </w:rPr>
        <w:t>vin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légèrement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est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légèrement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épicé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avec</w:t>
      </w:r>
      <w:proofErr w:type="spellEnd"/>
      <w:r>
        <w:rPr>
          <w:rFonts w:eastAsiaTheme="minorHAnsi"/>
        </w:rPr>
        <w:t xml:space="preserve"> des notes </w:t>
      </w:r>
      <w:proofErr w:type="spellStart"/>
      <w:r>
        <w:rPr>
          <w:rFonts w:eastAsiaTheme="minorHAnsi"/>
        </w:rPr>
        <w:t>grasses</w:t>
      </w:r>
      <w:proofErr w:type="spellEnd"/>
      <w:r>
        <w:rPr>
          <w:rFonts w:eastAsiaTheme="minorHAnsi"/>
        </w:rPr>
        <w:t xml:space="preserve"> et des </w:t>
      </w:r>
      <w:proofErr w:type="spellStart"/>
      <w:r>
        <w:rPr>
          <w:rFonts w:eastAsiaTheme="minorHAnsi"/>
        </w:rPr>
        <w:t>arômes</w:t>
      </w:r>
      <w:proofErr w:type="spellEnd"/>
      <w:r>
        <w:rPr>
          <w:rFonts w:eastAsiaTheme="minorHAnsi"/>
        </w:rPr>
        <w:t xml:space="preserve"> de </w:t>
      </w:r>
      <w:proofErr w:type="spellStart"/>
      <w:r>
        <w:rPr>
          <w:rFonts w:eastAsiaTheme="minorHAnsi"/>
        </w:rPr>
        <w:t>végétation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méditéranéenne</w:t>
      </w:r>
      <w:proofErr w:type="spellEnd"/>
      <w:r>
        <w:rPr>
          <w:rFonts w:eastAsiaTheme="minorHAnsi"/>
        </w:rPr>
        <w:t>.</w:t>
      </w:r>
    </w:p>
    <w:p w:rsidR="00BB4DA5" w:rsidRPr="00BB4DA5" w:rsidRDefault="005643F3" w:rsidP="00BB4DA5">
      <w:pPr>
        <w:widowControl/>
        <w:adjustRightInd w:val="0"/>
        <w:rPr>
          <w:rFonts w:eastAsiaTheme="minorHAnsi"/>
        </w:rPr>
      </w:pPr>
      <w:proofErr w:type="spellStart"/>
      <w:r>
        <w:rPr>
          <w:rFonts w:eastAsiaTheme="minorHAnsi"/>
        </w:rPr>
        <w:t>On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perçoit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aussi</w:t>
      </w:r>
      <w:proofErr w:type="spellEnd"/>
      <w:r>
        <w:rPr>
          <w:rFonts w:eastAsiaTheme="minorHAnsi"/>
        </w:rPr>
        <w:t xml:space="preserve"> de </w:t>
      </w:r>
      <w:proofErr w:type="spellStart"/>
      <w:r>
        <w:rPr>
          <w:rFonts w:eastAsiaTheme="minorHAnsi"/>
        </w:rPr>
        <w:t>délicates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touches</w:t>
      </w:r>
      <w:proofErr w:type="spellEnd"/>
      <w:r>
        <w:rPr>
          <w:rFonts w:eastAsiaTheme="minorHAnsi"/>
        </w:rPr>
        <w:t xml:space="preserve"> de son </w:t>
      </w:r>
      <w:proofErr w:type="spellStart"/>
      <w:r>
        <w:rPr>
          <w:rFonts w:eastAsiaTheme="minorHAnsi"/>
        </w:rPr>
        <w:t>passage</w:t>
      </w:r>
      <w:proofErr w:type="spellEnd"/>
      <w:r>
        <w:rPr>
          <w:rFonts w:eastAsiaTheme="minorHAnsi"/>
        </w:rPr>
        <w:t xml:space="preserve"> en </w:t>
      </w:r>
      <w:proofErr w:type="spellStart"/>
      <w:r>
        <w:rPr>
          <w:rFonts w:eastAsiaTheme="minorHAnsi"/>
        </w:rPr>
        <w:t>fût</w:t>
      </w:r>
      <w:proofErr w:type="spellEnd"/>
      <w:r>
        <w:rPr>
          <w:rFonts w:eastAsiaTheme="minorHAnsi"/>
        </w:rPr>
        <w:t xml:space="preserve"> de </w:t>
      </w:r>
      <w:proofErr w:type="spellStart"/>
      <w:r>
        <w:rPr>
          <w:rFonts w:eastAsiaTheme="minorHAnsi"/>
        </w:rPr>
        <w:t>chêne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français</w:t>
      </w:r>
      <w:proofErr w:type="spellEnd"/>
      <w:r>
        <w:rPr>
          <w:rFonts w:eastAsiaTheme="minorHAnsi"/>
        </w:rPr>
        <w:t>.</w:t>
      </w:r>
    </w:p>
    <w:p w:rsidR="005643F3" w:rsidRDefault="005643F3" w:rsidP="00BB4DA5">
      <w:pPr>
        <w:widowControl/>
        <w:adjustRightInd w:val="0"/>
        <w:rPr>
          <w:rFonts w:eastAsiaTheme="minorHAnsi"/>
        </w:rPr>
      </w:pPr>
    </w:p>
    <w:p w:rsidR="00BB4DA5" w:rsidRPr="00BB4DA5" w:rsidRDefault="005643F3" w:rsidP="00BB4DA5">
      <w:pPr>
        <w:widowControl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 xml:space="preserve">En </w:t>
      </w:r>
      <w:proofErr w:type="spellStart"/>
      <w:r>
        <w:rPr>
          <w:rFonts w:eastAsiaTheme="minorHAnsi"/>
          <w:b/>
        </w:rPr>
        <w:t>bouche</w:t>
      </w:r>
      <w:proofErr w:type="spellEnd"/>
      <w:r>
        <w:rPr>
          <w:rFonts w:eastAsiaTheme="minorHAnsi"/>
          <w:b/>
        </w:rPr>
        <w:t>.</w:t>
      </w:r>
    </w:p>
    <w:p w:rsidR="005643F3" w:rsidRDefault="00BB4DA5" w:rsidP="00BB4DA5">
      <w:pPr>
        <w:widowControl/>
        <w:adjustRightInd w:val="0"/>
        <w:rPr>
          <w:rFonts w:eastAsiaTheme="minorHAnsi"/>
        </w:rPr>
      </w:pPr>
      <w:r w:rsidRPr="00BB4DA5">
        <w:rPr>
          <w:rFonts w:eastAsiaTheme="minorHAnsi"/>
        </w:rPr>
        <w:t>No destaca la crianza en barrica en este vino en el que se</w:t>
      </w:r>
      <w:r>
        <w:rPr>
          <w:rFonts w:eastAsiaTheme="minorHAnsi"/>
        </w:rPr>
        <w:t xml:space="preserve"> muestra muy bien combinada. </w:t>
      </w:r>
    </w:p>
    <w:p w:rsidR="00BB4DA5" w:rsidRPr="00BB4DA5" w:rsidRDefault="005643F3" w:rsidP="00C876BD">
      <w:pPr>
        <w:widowControl/>
        <w:adjustRightInd w:val="0"/>
        <w:rPr>
          <w:rFonts w:eastAsiaTheme="minorHAnsi"/>
        </w:rPr>
      </w:pPr>
      <w:proofErr w:type="spellStart"/>
      <w:r>
        <w:rPr>
          <w:rFonts w:eastAsiaTheme="minorHAnsi"/>
        </w:rPr>
        <w:t>C’est</w:t>
      </w:r>
      <w:proofErr w:type="spellEnd"/>
      <w:r>
        <w:rPr>
          <w:rFonts w:eastAsiaTheme="minorHAnsi"/>
        </w:rPr>
        <w:t xml:space="preserve"> un </w:t>
      </w:r>
      <w:proofErr w:type="spellStart"/>
      <w:r>
        <w:rPr>
          <w:rFonts w:eastAsiaTheme="minorHAnsi"/>
        </w:rPr>
        <w:t>vin</w:t>
      </w:r>
      <w:proofErr w:type="spellEnd"/>
      <w:r>
        <w:rPr>
          <w:rFonts w:eastAsiaTheme="minorHAnsi"/>
        </w:rPr>
        <w:t xml:space="preserve"> </w:t>
      </w:r>
      <w:proofErr w:type="spellStart"/>
      <w:r w:rsidR="00C876BD">
        <w:rPr>
          <w:rFonts w:eastAsiaTheme="minorHAnsi"/>
        </w:rPr>
        <w:t>robuste</w:t>
      </w:r>
      <w:proofErr w:type="spellEnd"/>
      <w:r w:rsidR="00C876BD">
        <w:rPr>
          <w:rFonts w:eastAsiaTheme="minorHAnsi"/>
        </w:rPr>
        <w:t xml:space="preserve">, </w:t>
      </w:r>
      <w:proofErr w:type="spellStart"/>
      <w:r w:rsidR="00C876BD">
        <w:rPr>
          <w:rFonts w:eastAsiaTheme="minorHAnsi"/>
        </w:rPr>
        <w:t>frais</w:t>
      </w:r>
      <w:proofErr w:type="spellEnd"/>
      <w:r w:rsidR="00C876BD">
        <w:rPr>
          <w:rFonts w:eastAsiaTheme="minorHAnsi"/>
        </w:rPr>
        <w:t xml:space="preserve"> et bien </w:t>
      </w:r>
      <w:proofErr w:type="spellStart"/>
      <w:r w:rsidR="00C876BD">
        <w:rPr>
          <w:rFonts w:eastAsiaTheme="minorHAnsi"/>
        </w:rPr>
        <w:t>structuré</w:t>
      </w:r>
      <w:proofErr w:type="spellEnd"/>
      <w:r w:rsidR="00C876BD">
        <w:rPr>
          <w:rFonts w:eastAsiaTheme="minorHAnsi"/>
        </w:rPr>
        <w:t xml:space="preserve">, </w:t>
      </w:r>
      <w:proofErr w:type="spellStart"/>
      <w:r w:rsidR="00C876BD">
        <w:rPr>
          <w:rFonts w:eastAsiaTheme="minorHAnsi"/>
        </w:rPr>
        <w:t>permettant</w:t>
      </w:r>
      <w:proofErr w:type="spellEnd"/>
      <w:r w:rsidR="00C876BD">
        <w:rPr>
          <w:rFonts w:eastAsiaTheme="minorHAnsi"/>
        </w:rPr>
        <w:t xml:space="preserve"> un bon </w:t>
      </w:r>
      <w:proofErr w:type="spellStart"/>
      <w:r w:rsidR="00C876BD">
        <w:rPr>
          <w:rFonts w:eastAsiaTheme="minorHAnsi"/>
        </w:rPr>
        <w:t>milieu</w:t>
      </w:r>
      <w:proofErr w:type="spellEnd"/>
      <w:r w:rsidR="00C876BD">
        <w:rPr>
          <w:rFonts w:eastAsiaTheme="minorHAnsi"/>
        </w:rPr>
        <w:t xml:space="preserve"> de </w:t>
      </w:r>
      <w:proofErr w:type="spellStart"/>
      <w:r w:rsidR="00C876BD">
        <w:rPr>
          <w:rFonts w:eastAsiaTheme="minorHAnsi"/>
        </w:rPr>
        <w:t>bouche</w:t>
      </w:r>
      <w:proofErr w:type="spellEnd"/>
      <w:r w:rsidR="00C876BD">
        <w:rPr>
          <w:rFonts w:eastAsiaTheme="minorHAnsi"/>
        </w:rPr>
        <w:t xml:space="preserve"> </w:t>
      </w:r>
      <w:proofErr w:type="spellStart"/>
      <w:r w:rsidR="00C876BD">
        <w:rPr>
          <w:rFonts w:eastAsiaTheme="minorHAnsi"/>
        </w:rPr>
        <w:t>qui</w:t>
      </w:r>
      <w:proofErr w:type="spellEnd"/>
      <w:r w:rsidR="00C876BD">
        <w:rPr>
          <w:rFonts w:eastAsiaTheme="minorHAnsi"/>
        </w:rPr>
        <w:t xml:space="preserve"> se </w:t>
      </w:r>
      <w:proofErr w:type="spellStart"/>
      <w:r w:rsidR="00C876BD">
        <w:rPr>
          <w:rFonts w:eastAsiaTheme="minorHAnsi"/>
        </w:rPr>
        <w:t>prolonge</w:t>
      </w:r>
      <w:proofErr w:type="spellEnd"/>
      <w:r w:rsidR="00C876BD">
        <w:rPr>
          <w:rFonts w:eastAsiaTheme="minorHAnsi"/>
        </w:rPr>
        <w:t xml:space="preserve"> </w:t>
      </w:r>
      <w:proofErr w:type="spellStart"/>
      <w:r w:rsidR="00C876BD">
        <w:rPr>
          <w:rFonts w:eastAsiaTheme="minorHAnsi"/>
        </w:rPr>
        <w:t>avec</w:t>
      </w:r>
      <w:proofErr w:type="spellEnd"/>
      <w:r w:rsidR="00C876BD">
        <w:rPr>
          <w:rFonts w:eastAsiaTheme="minorHAnsi"/>
        </w:rPr>
        <w:t xml:space="preserve"> des </w:t>
      </w:r>
      <w:proofErr w:type="spellStart"/>
      <w:r w:rsidR="00C876BD">
        <w:rPr>
          <w:rFonts w:eastAsiaTheme="minorHAnsi"/>
        </w:rPr>
        <w:t>sensations</w:t>
      </w:r>
      <w:proofErr w:type="spellEnd"/>
      <w:r w:rsidR="00C876BD">
        <w:rPr>
          <w:rFonts w:eastAsiaTheme="minorHAnsi"/>
        </w:rPr>
        <w:t xml:space="preserve"> de </w:t>
      </w:r>
      <w:proofErr w:type="spellStart"/>
      <w:r w:rsidR="00C876BD">
        <w:rPr>
          <w:rFonts w:eastAsiaTheme="minorHAnsi"/>
        </w:rPr>
        <w:t>fruits</w:t>
      </w:r>
      <w:proofErr w:type="spellEnd"/>
      <w:r w:rsidR="00C876BD">
        <w:rPr>
          <w:rFonts w:eastAsiaTheme="minorHAnsi"/>
        </w:rPr>
        <w:t xml:space="preserve"> </w:t>
      </w:r>
      <w:proofErr w:type="spellStart"/>
      <w:r w:rsidR="00C876BD">
        <w:rPr>
          <w:rFonts w:eastAsiaTheme="minorHAnsi"/>
        </w:rPr>
        <w:t>rouges</w:t>
      </w:r>
      <w:proofErr w:type="spellEnd"/>
      <w:r w:rsidR="00C876BD">
        <w:rPr>
          <w:rFonts w:eastAsiaTheme="minorHAnsi"/>
        </w:rPr>
        <w:t xml:space="preserve"> et </w:t>
      </w:r>
      <w:proofErr w:type="spellStart"/>
      <w:r w:rsidR="00C876BD">
        <w:rPr>
          <w:rFonts w:eastAsiaTheme="minorHAnsi"/>
        </w:rPr>
        <w:t>noirs</w:t>
      </w:r>
      <w:proofErr w:type="spellEnd"/>
      <w:r w:rsidR="00C876BD">
        <w:rPr>
          <w:rFonts w:eastAsiaTheme="minorHAnsi"/>
        </w:rPr>
        <w:t xml:space="preserve"> </w:t>
      </w:r>
      <w:proofErr w:type="spellStart"/>
      <w:r w:rsidR="00C876BD">
        <w:rPr>
          <w:rFonts w:eastAsiaTheme="minorHAnsi"/>
        </w:rPr>
        <w:t>où</w:t>
      </w:r>
      <w:proofErr w:type="spellEnd"/>
      <w:r w:rsidR="00C876BD">
        <w:rPr>
          <w:rFonts w:eastAsiaTheme="minorHAnsi"/>
        </w:rPr>
        <w:t xml:space="preserve"> </w:t>
      </w:r>
      <w:proofErr w:type="spellStart"/>
      <w:r w:rsidR="00C876BD">
        <w:rPr>
          <w:rFonts w:eastAsiaTheme="minorHAnsi"/>
        </w:rPr>
        <w:t>l’on</w:t>
      </w:r>
      <w:proofErr w:type="spellEnd"/>
      <w:r w:rsidR="00C876BD">
        <w:rPr>
          <w:rFonts w:eastAsiaTheme="minorHAnsi"/>
        </w:rPr>
        <w:t xml:space="preserve"> note à </w:t>
      </w:r>
      <w:proofErr w:type="spellStart"/>
      <w:r w:rsidR="00C876BD">
        <w:rPr>
          <w:rFonts w:eastAsiaTheme="minorHAnsi"/>
        </w:rPr>
        <w:t>nouveau</w:t>
      </w:r>
      <w:proofErr w:type="spellEnd"/>
      <w:r w:rsidR="00C876BD">
        <w:rPr>
          <w:rFonts w:eastAsiaTheme="minorHAnsi"/>
        </w:rPr>
        <w:t xml:space="preserve"> </w:t>
      </w:r>
      <w:proofErr w:type="spellStart"/>
      <w:r w:rsidR="00C876BD">
        <w:rPr>
          <w:rFonts w:eastAsiaTheme="minorHAnsi"/>
        </w:rPr>
        <w:t>ses</w:t>
      </w:r>
      <w:proofErr w:type="spellEnd"/>
      <w:r w:rsidR="00C876BD">
        <w:rPr>
          <w:rFonts w:eastAsiaTheme="minorHAnsi"/>
        </w:rPr>
        <w:t xml:space="preserve"> notes </w:t>
      </w:r>
      <w:proofErr w:type="spellStart"/>
      <w:r w:rsidR="00C876BD">
        <w:rPr>
          <w:rFonts w:eastAsiaTheme="minorHAnsi"/>
        </w:rPr>
        <w:t>épicées</w:t>
      </w:r>
      <w:proofErr w:type="spellEnd"/>
      <w:r w:rsidR="00C876BD">
        <w:rPr>
          <w:rFonts w:eastAsiaTheme="minorHAnsi"/>
        </w:rPr>
        <w:t>.</w:t>
      </w:r>
    </w:p>
    <w:p w:rsidR="00270895" w:rsidRPr="00BB4DA5" w:rsidRDefault="00270895" w:rsidP="00BB4DA5">
      <w:pPr>
        <w:widowControl/>
        <w:adjustRightInd w:val="0"/>
        <w:rPr>
          <w:rFonts w:eastAsiaTheme="minorHAnsi"/>
        </w:rPr>
      </w:pPr>
    </w:p>
    <w:sectPr w:rsidR="00270895" w:rsidRPr="00BB4DA5" w:rsidSect="002708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97ED0"/>
    <w:multiLevelType w:val="hybridMultilevel"/>
    <w:tmpl w:val="D322501E"/>
    <w:lvl w:ilvl="0" w:tplc="475E599C">
      <w:numFmt w:val="bullet"/>
      <w:lvlText w:val=""/>
      <w:lvlJc w:val="left"/>
      <w:pPr>
        <w:ind w:left="106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DA45E46">
      <w:numFmt w:val="bullet"/>
      <w:lvlText w:val=""/>
      <w:lvlJc w:val="left"/>
      <w:pPr>
        <w:ind w:left="178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3BC8C4E8">
      <w:numFmt w:val="bullet"/>
      <w:lvlText w:val="•"/>
      <w:lvlJc w:val="left"/>
      <w:pPr>
        <w:ind w:left="2577" w:hanging="360"/>
      </w:pPr>
      <w:rPr>
        <w:rFonts w:hint="default"/>
      </w:rPr>
    </w:lvl>
    <w:lvl w:ilvl="3" w:tplc="8D824B04"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6276E340">
      <w:numFmt w:val="bullet"/>
      <w:lvlText w:val="•"/>
      <w:lvlJc w:val="left"/>
      <w:pPr>
        <w:ind w:left="4173" w:hanging="360"/>
      </w:pPr>
      <w:rPr>
        <w:rFonts w:hint="default"/>
      </w:rPr>
    </w:lvl>
    <w:lvl w:ilvl="5" w:tplc="A77CB036">
      <w:numFmt w:val="bullet"/>
      <w:lvlText w:val="•"/>
      <w:lvlJc w:val="left"/>
      <w:pPr>
        <w:ind w:left="4971" w:hanging="360"/>
      </w:pPr>
      <w:rPr>
        <w:rFonts w:hint="default"/>
      </w:rPr>
    </w:lvl>
    <w:lvl w:ilvl="6" w:tplc="8C82ECB2">
      <w:numFmt w:val="bullet"/>
      <w:lvlText w:val="•"/>
      <w:lvlJc w:val="left"/>
      <w:pPr>
        <w:ind w:left="5768" w:hanging="360"/>
      </w:pPr>
      <w:rPr>
        <w:rFonts w:hint="default"/>
      </w:rPr>
    </w:lvl>
    <w:lvl w:ilvl="7" w:tplc="0C72DAF6">
      <w:numFmt w:val="bullet"/>
      <w:lvlText w:val="•"/>
      <w:lvlJc w:val="left"/>
      <w:pPr>
        <w:ind w:left="6566" w:hanging="360"/>
      </w:pPr>
      <w:rPr>
        <w:rFonts w:hint="default"/>
      </w:rPr>
    </w:lvl>
    <w:lvl w:ilvl="8" w:tplc="BED81D3C">
      <w:numFmt w:val="bullet"/>
      <w:lvlText w:val="•"/>
      <w:lvlJc w:val="left"/>
      <w:pPr>
        <w:ind w:left="73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49ED"/>
    <w:rsid w:val="000321FB"/>
    <w:rsid w:val="00201A0F"/>
    <w:rsid w:val="00270895"/>
    <w:rsid w:val="002C79A3"/>
    <w:rsid w:val="00336D3E"/>
    <w:rsid w:val="00360F21"/>
    <w:rsid w:val="004D7B8C"/>
    <w:rsid w:val="005643F3"/>
    <w:rsid w:val="0064292F"/>
    <w:rsid w:val="00646535"/>
    <w:rsid w:val="00806969"/>
    <w:rsid w:val="00857880"/>
    <w:rsid w:val="009F695F"/>
    <w:rsid w:val="00BB4DA5"/>
    <w:rsid w:val="00C1090A"/>
    <w:rsid w:val="00C47668"/>
    <w:rsid w:val="00C75BB8"/>
    <w:rsid w:val="00C876BD"/>
    <w:rsid w:val="00CF49ED"/>
    <w:rsid w:val="00EE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81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49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CF49ED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F49ED"/>
    <w:rPr>
      <w:rFonts w:ascii="Arial" w:eastAsia="Arial" w:hAnsi="Arial" w:cs="Arial"/>
    </w:rPr>
  </w:style>
  <w:style w:type="paragraph" w:customStyle="1" w:styleId="Heading1">
    <w:name w:val="Heading 1"/>
    <w:basedOn w:val="Normal"/>
    <w:uiPriority w:val="1"/>
    <w:qFormat/>
    <w:rsid w:val="00CF49ED"/>
    <w:pPr>
      <w:ind w:left="341"/>
      <w:outlineLvl w:val="1"/>
    </w:pPr>
    <w:rPr>
      <w:b/>
      <w:bCs/>
      <w:i/>
      <w:sz w:val="24"/>
      <w:szCs w:val="24"/>
    </w:rPr>
  </w:style>
  <w:style w:type="paragraph" w:styleId="Prrafodelista">
    <w:name w:val="List Paragraph"/>
    <w:basedOn w:val="Normal"/>
    <w:uiPriority w:val="1"/>
    <w:qFormat/>
    <w:rsid w:val="00CF49ED"/>
    <w:pPr>
      <w:ind w:left="1061" w:hanging="36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49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9ED"/>
    <w:rPr>
      <w:rFonts w:ascii="Tahoma" w:eastAsia="Arial" w:hAnsi="Tahoma" w:cs="Tahoma"/>
      <w:sz w:val="16"/>
      <w:szCs w:val="16"/>
    </w:rPr>
  </w:style>
  <w:style w:type="paragraph" w:customStyle="1" w:styleId="normal0">
    <w:name w:val="normal"/>
    <w:rsid w:val="0064292F"/>
    <w:pPr>
      <w:spacing w:after="0" w:line="276" w:lineRule="auto"/>
    </w:pPr>
    <w:rPr>
      <w:rFonts w:ascii="Arial" w:eastAsia="Arial" w:hAnsi="Arial" w:cs="Arial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comercial</cp:lastModifiedBy>
  <cp:revision>2</cp:revision>
  <dcterms:created xsi:type="dcterms:W3CDTF">2019-02-01T09:26:00Z</dcterms:created>
  <dcterms:modified xsi:type="dcterms:W3CDTF">2019-02-01T09:26:00Z</dcterms:modified>
</cp:coreProperties>
</file>